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60D" w:rsidRDefault="00ED560D" w:rsidP="00ED560D">
      <w:pPr>
        <w:pStyle w:val="a3"/>
        <w:spacing w:after="0" w:line="240" w:lineRule="auto"/>
        <w:ind w:left="0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 w:rsidRPr="00DC3B57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Аннотация </w:t>
      </w:r>
      <w:r w:rsidR="00D50A12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на программу</w:t>
      </w:r>
    </w:p>
    <w:p w:rsidR="00ED560D" w:rsidRPr="0033548C" w:rsidRDefault="00ED560D" w:rsidP="00ED560D">
      <w:pPr>
        <w:pStyle w:val="a3"/>
        <w:spacing w:line="240" w:lineRule="auto"/>
        <w:ind w:left="0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 w:rsidRPr="0033548C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Гиревой спорт</w:t>
      </w:r>
      <w:r w:rsidRPr="0033548C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»</w:t>
      </w:r>
    </w:p>
    <w:p w:rsidR="00ED560D" w:rsidRPr="00D50A12" w:rsidRDefault="00ED560D" w:rsidP="00D50A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0" w:name="_GoBack"/>
      <w:r w:rsidRPr="0082032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Гиревой спорт – циклический вид спорта, в основе которого лежит подъём гирь максимально возможное </w:t>
      </w:r>
      <w:proofErr w:type="gramStart"/>
      <w:r w:rsidRPr="0082032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количество</w:t>
      </w:r>
      <w:proofErr w:type="gramEnd"/>
      <w:r w:rsidRPr="0082032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раз за отведённый промежуток времени, в положении стоя.</w:t>
      </w:r>
      <w:r w:rsidR="00D50A1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D50A12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Гиревой спорт, в форме спортивных соревнований, имеет довольно продолжительные традиции. </w:t>
      </w:r>
    </w:p>
    <w:p w:rsidR="00ED560D" w:rsidRPr="00921C29" w:rsidRDefault="00ED560D" w:rsidP="00D50A12">
      <w:pPr>
        <w:widowControl w:val="0"/>
        <w:tabs>
          <w:tab w:val="left" w:pos="1134"/>
        </w:tabs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spacing w:val="4"/>
          <w:sz w:val="28"/>
          <w:szCs w:val="28"/>
        </w:rPr>
      </w:pPr>
      <w:r w:rsidRPr="00921C29">
        <w:rPr>
          <w:rFonts w:ascii="Times New Roman" w:eastAsia="Calibri" w:hAnsi="Times New Roman" w:cs="Times New Roman"/>
          <w:sz w:val="28"/>
          <w:szCs w:val="28"/>
          <w:lang w:eastAsia="ru-RU"/>
        </w:rPr>
        <w:t>Это в первую очередь обеспечение всестороннего развития координационных и кондиционных способностей, а также сочетание этих способностей – обязательное условие формирования разносторонне физически развитой личности, способной активно использовать ценности физической культуры для укрепления и длительного сохранения собственного здоровья, оптимизации трудовой деятельности и организации активного отдыха.</w:t>
      </w:r>
    </w:p>
    <w:p w:rsidR="00D50A12" w:rsidRDefault="00ED560D" w:rsidP="00D50A12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E6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 соответствии со структурой двигательной (физкультурной) деятельности программа включает в себя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пять</w:t>
      </w:r>
      <w:r w:rsidRPr="008E6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основных учебных раздел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ов</w:t>
      </w:r>
      <w:r w:rsidRPr="008E6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: «</w:t>
      </w:r>
      <w:r w:rsidRPr="008E6765">
        <w:rPr>
          <w:rFonts w:ascii="Times New Roman" w:hAnsi="Times New Roman" w:cs="Times New Roman"/>
          <w:sz w:val="28"/>
          <w:szCs w:val="28"/>
          <w:lang w:eastAsia="ru-RU"/>
        </w:rPr>
        <w:t>Теоретическая подготовка</w:t>
      </w:r>
      <w:r w:rsidRPr="008E6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 w:rsidRPr="008E6765">
        <w:rPr>
          <w:rFonts w:ascii="Times New Roman" w:hAnsi="Times New Roman" w:cs="Times New Roman"/>
          <w:sz w:val="28"/>
          <w:szCs w:val="28"/>
          <w:lang w:eastAsia="ru-RU"/>
        </w:rPr>
        <w:t>Общая физическая подготовка</w:t>
      </w:r>
      <w:r w:rsidRPr="008E6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 w:rsidRPr="008E6765">
        <w:rPr>
          <w:rFonts w:ascii="Times New Roman" w:hAnsi="Times New Roman" w:cs="Times New Roman"/>
          <w:sz w:val="28"/>
          <w:szCs w:val="28"/>
          <w:lang w:eastAsia="ru-RU"/>
        </w:rPr>
        <w:t>Специальная физическая подготовка</w:t>
      </w:r>
      <w:r w:rsidRPr="008E6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>
        <w:rPr>
          <w:rFonts w:ascii="Times New Roman" w:hAnsi="Times New Roman" w:cs="Times New Roman"/>
          <w:sz w:val="28"/>
          <w:szCs w:val="28"/>
          <w:lang w:eastAsia="ru-RU"/>
        </w:rPr>
        <w:t>Технико</w:t>
      </w:r>
      <w:r w:rsidRPr="008E6765">
        <w:rPr>
          <w:rFonts w:ascii="Times New Roman" w:hAnsi="Times New Roman" w:cs="Times New Roman"/>
          <w:sz w:val="28"/>
          <w:szCs w:val="28"/>
          <w:lang w:eastAsia="ru-RU"/>
        </w:rPr>
        <w:t>-т</w:t>
      </w:r>
      <w:r>
        <w:rPr>
          <w:rFonts w:ascii="Times New Roman" w:hAnsi="Times New Roman" w:cs="Times New Roman"/>
          <w:sz w:val="28"/>
          <w:szCs w:val="28"/>
          <w:lang w:eastAsia="ru-RU"/>
        </w:rPr>
        <w:t>актическа</w:t>
      </w:r>
      <w:r w:rsidRPr="008E6765">
        <w:rPr>
          <w:rFonts w:ascii="Times New Roman" w:hAnsi="Times New Roman" w:cs="Times New Roman"/>
          <w:sz w:val="28"/>
          <w:szCs w:val="28"/>
          <w:lang w:eastAsia="ru-RU"/>
        </w:rPr>
        <w:t>я подготовка</w:t>
      </w:r>
      <w:r w:rsidRPr="008E6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 w:rsidRPr="008E6765">
        <w:rPr>
          <w:rFonts w:ascii="Times New Roman" w:hAnsi="Times New Roman" w:cs="Times New Roman"/>
          <w:sz w:val="28"/>
          <w:szCs w:val="28"/>
          <w:lang w:eastAsia="ru-RU"/>
        </w:rPr>
        <w:t>Контрольные испытания и участие в соревнованиях</w:t>
      </w:r>
      <w:r w:rsidRPr="008E67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</w:t>
      </w:r>
      <w:r w:rsidR="00D50A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</w:p>
    <w:p w:rsidR="00D50A12" w:rsidRPr="00D50A12" w:rsidRDefault="00D50A12" w:rsidP="00D50A12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50A1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Программа рассчитана на 136 часов (4 часа в неделю) в соответствии с учебным планом НВМУ.</w:t>
      </w:r>
    </w:p>
    <w:bookmarkEnd w:id="0"/>
    <w:p w:rsidR="00ED560D" w:rsidRPr="00D50A12" w:rsidRDefault="00ED560D" w:rsidP="00D50A12">
      <w:pPr>
        <w:tabs>
          <w:tab w:val="left" w:pos="851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2A77" w:rsidRDefault="001E2A77"/>
    <w:sectPr w:rsidR="001E2A77" w:rsidSect="00DA6505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82F82"/>
    <w:multiLevelType w:val="hybridMultilevel"/>
    <w:tmpl w:val="79262D42"/>
    <w:lvl w:ilvl="0" w:tplc="4BE28038">
      <w:start w:val="1"/>
      <w:numFmt w:val="decimal"/>
      <w:lvlText w:val="%1."/>
      <w:lvlJc w:val="left"/>
      <w:pPr>
        <w:ind w:left="1065" w:hanging="360"/>
      </w:pPr>
      <w:rPr>
        <w:rFonts w:eastAsia="Courier New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971"/>
    <w:rsid w:val="001E2A77"/>
    <w:rsid w:val="004A1971"/>
    <w:rsid w:val="00D50A12"/>
    <w:rsid w:val="00ED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6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6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Коряковская Анастасия Игоревна</dc:creator>
  <cp:keywords/>
  <dc:description/>
  <cp:lastModifiedBy>Коряковская Анастасия Игоревна</cp:lastModifiedBy>
  <cp:revision>3</cp:revision>
  <dcterms:created xsi:type="dcterms:W3CDTF">2020-09-02T14:59:00Z</dcterms:created>
  <dcterms:modified xsi:type="dcterms:W3CDTF">2020-09-21T17:43:00Z</dcterms:modified>
</cp:coreProperties>
</file>